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F77835" w:rsidRDefault="00F11518" w:rsidP="005C01EC">
      <w:pPr>
        <w:spacing w:before="100" w:beforeAutospacing="1" w:after="0" w:line="240" w:lineRule="auto"/>
        <w:ind w:left="-567"/>
        <w:jc w:val="right"/>
        <w:rPr>
          <w:rFonts w:ascii="Times New Roman" w:eastAsia="Calibri" w:hAnsi="Times New Roman" w:cs="Times New Roman"/>
          <w:sz w:val="36"/>
          <w:szCs w:val="34"/>
        </w:rPr>
      </w:pPr>
      <w:r>
        <w:rPr>
          <w:rFonts w:ascii="Book Antiqua" w:eastAsia="Calibri" w:hAnsi="Book Antiqua" w:cs="Times New Roman"/>
          <w:b/>
          <w:noProof/>
          <w:sz w:val="44"/>
          <w:szCs w:val="28"/>
          <w:lang w:eastAsia="ru-RU"/>
        </w:rPr>
        <w:drawing>
          <wp:inline distT="0" distB="0" distL="0" distR="0" wp14:anchorId="03F5892E" wp14:editId="7D9C582A">
            <wp:extent cx="3498938" cy="1902372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696e5_b3f6dc6_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176" cy="1910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43289">
        <w:rPr>
          <w:rFonts w:ascii="Times New Roman" w:eastAsia="Calibri" w:hAnsi="Times New Roman" w:cs="Times New Roman"/>
          <w:noProof/>
          <w:sz w:val="36"/>
          <w:szCs w:val="34"/>
          <w:lang w:eastAsia="ru-RU"/>
        </w:rPr>
        <w:drawing>
          <wp:inline distT="0" distB="0" distL="0" distR="0" wp14:anchorId="00C870F7" wp14:editId="24A26FE6">
            <wp:extent cx="3619500" cy="1819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696d9_6a946457_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7835" w:rsidRPr="00584114" w:rsidRDefault="00F77835" w:rsidP="002A6583">
      <w:pPr>
        <w:spacing w:after="0" w:line="240" w:lineRule="auto"/>
        <w:ind w:left="360"/>
        <w:jc w:val="center"/>
        <w:rPr>
          <w:rFonts w:asciiTheme="majorHAnsi" w:hAnsiTheme="majorHAnsi"/>
          <w:b/>
          <w:sz w:val="36"/>
          <w:szCs w:val="36"/>
        </w:rPr>
      </w:pPr>
      <w:r w:rsidRPr="00584114">
        <w:rPr>
          <w:rFonts w:asciiTheme="majorHAnsi" w:hAnsiTheme="majorHAnsi"/>
          <w:b/>
          <w:sz w:val="36"/>
          <w:szCs w:val="36"/>
        </w:rPr>
        <w:t>Расписание Богослужений</w:t>
      </w:r>
    </w:p>
    <w:p w:rsidR="00543289" w:rsidRPr="00584114" w:rsidRDefault="0040277A" w:rsidP="002A6583">
      <w:pPr>
        <w:spacing w:after="0"/>
        <w:ind w:left="36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Свято-Троицкого храма</w:t>
      </w:r>
    </w:p>
    <w:p w:rsidR="00CA60A8" w:rsidRPr="00B107C8" w:rsidRDefault="00BE0B01" w:rsidP="00BE0B01">
      <w:pPr>
        <w:spacing w:after="0"/>
        <w:rPr>
          <w:rFonts w:ascii="Constantia" w:hAnsi="Constantia"/>
          <w:b/>
          <w:i/>
          <w:color w:val="000000" w:themeColor="text1"/>
          <w:sz w:val="36"/>
        </w:rPr>
      </w:pPr>
      <w:r>
        <w:rPr>
          <w:rFonts w:ascii="Constantia" w:hAnsi="Constantia"/>
          <w:b/>
          <w:i/>
          <w:color w:val="000000" w:themeColor="text1"/>
          <w:sz w:val="36"/>
        </w:rPr>
        <w:t xml:space="preserve">                                      Страстная седмица</w:t>
      </w:r>
    </w:p>
    <w:tbl>
      <w:tblPr>
        <w:tblStyle w:val="1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1134"/>
        <w:gridCol w:w="7569"/>
      </w:tblGrid>
      <w:tr w:rsidR="00F77835" w:rsidRPr="00CE54BA" w:rsidTr="008C76B1">
        <w:trPr>
          <w:trHeight w:val="1110"/>
        </w:trPr>
        <w:tc>
          <w:tcPr>
            <w:tcW w:w="2329" w:type="dxa"/>
          </w:tcPr>
          <w:p w:rsidR="00F77835" w:rsidRPr="00A630D5" w:rsidRDefault="00A630D5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2 апреля</w:t>
            </w:r>
          </w:p>
          <w:p w:rsidR="00F77835" w:rsidRPr="00A630D5" w:rsidRDefault="00F77835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Понедельник</w:t>
            </w:r>
          </w:p>
          <w:p w:rsidR="00F77835" w:rsidRPr="00A630D5" w:rsidRDefault="00F77835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</w:p>
        </w:tc>
        <w:tc>
          <w:tcPr>
            <w:tcW w:w="1134" w:type="dxa"/>
          </w:tcPr>
          <w:p w:rsidR="00F77835" w:rsidRPr="00094C19" w:rsidRDefault="00BE0B01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8-30</w:t>
            </w:r>
          </w:p>
        </w:tc>
        <w:tc>
          <w:tcPr>
            <w:tcW w:w="7569" w:type="dxa"/>
          </w:tcPr>
          <w:p w:rsidR="00BE0B01" w:rsidRPr="00484F10" w:rsidRDefault="00BE0B01" w:rsidP="00BE0B01">
            <w:pPr>
              <w:rPr>
                <w:rFonts w:ascii="Times New Roman" w:hAnsi="Times New Roman"/>
                <w:sz w:val="36"/>
                <w:szCs w:val="34"/>
              </w:rPr>
            </w:pPr>
            <w:r w:rsidRPr="00484F10">
              <w:rPr>
                <w:rFonts w:ascii="Times New Roman" w:hAnsi="Times New Roman"/>
                <w:sz w:val="36"/>
                <w:szCs w:val="34"/>
              </w:rPr>
              <w:t>Великопостные часы. Изобразительны.</w:t>
            </w:r>
          </w:p>
          <w:p w:rsidR="00F77835" w:rsidRPr="00CE54BA" w:rsidRDefault="00BE0B01" w:rsidP="00BE0B01">
            <w:pPr>
              <w:rPr>
                <w:rFonts w:ascii="Times New Roman" w:hAnsi="Times New Roman"/>
                <w:sz w:val="36"/>
                <w:szCs w:val="34"/>
              </w:rPr>
            </w:pPr>
            <w:proofErr w:type="spellStart"/>
            <w:r w:rsidRPr="00484F10">
              <w:rPr>
                <w:rFonts w:ascii="Times New Roman" w:hAnsi="Times New Roman"/>
                <w:sz w:val="36"/>
                <w:szCs w:val="34"/>
              </w:rPr>
              <w:t>Вече</w:t>
            </w:r>
            <w:r w:rsidR="00F50BC4">
              <w:rPr>
                <w:rFonts w:ascii="Times New Roman" w:hAnsi="Times New Roman"/>
                <w:sz w:val="36"/>
                <w:szCs w:val="34"/>
              </w:rPr>
              <w:t>рня</w:t>
            </w:r>
            <w:proofErr w:type="gramStart"/>
            <w:r w:rsidR="00F50BC4">
              <w:rPr>
                <w:rFonts w:ascii="Times New Roman" w:hAnsi="Times New Roman"/>
                <w:sz w:val="36"/>
                <w:szCs w:val="34"/>
              </w:rPr>
              <w:t>.</w:t>
            </w:r>
            <w:r>
              <w:rPr>
                <w:rFonts w:ascii="Times New Roman" w:hAnsi="Times New Roman"/>
                <w:sz w:val="36"/>
                <w:szCs w:val="34"/>
              </w:rPr>
              <w:t>Л</w:t>
            </w:r>
            <w:proofErr w:type="gramEnd"/>
            <w:r>
              <w:rPr>
                <w:rFonts w:ascii="Times New Roman" w:hAnsi="Times New Roman"/>
                <w:sz w:val="36"/>
                <w:szCs w:val="34"/>
              </w:rPr>
              <w:t>итургия</w:t>
            </w:r>
            <w:proofErr w:type="spellEnd"/>
            <w:r>
              <w:rPr>
                <w:rFonts w:ascii="Times New Roman" w:hAnsi="Times New Roman"/>
                <w:sz w:val="36"/>
                <w:szCs w:val="34"/>
              </w:rPr>
              <w:t xml:space="preserve"> Преждеосвященных Д</w:t>
            </w:r>
            <w:r w:rsidRPr="00484F10">
              <w:rPr>
                <w:rFonts w:ascii="Times New Roman" w:hAnsi="Times New Roman"/>
                <w:sz w:val="36"/>
                <w:szCs w:val="34"/>
              </w:rPr>
              <w:t>аров</w:t>
            </w:r>
          </w:p>
        </w:tc>
      </w:tr>
      <w:tr w:rsidR="00B96B2A" w:rsidRPr="00CE54BA" w:rsidTr="008C76B1">
        <w:trPr>
          <w:trHeight w:val="549"/>
        </w:trPr>
        <w:tc>
          <w:tcPr>
            <w:tcW w:w="2329" w:type="dxa"/>
          </w:tcPr>
          <w:p w:rsidR="00B96B2A" w:rsidRPr="00A630D5" w:rsidRDefault="00A630D5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3 апреля</w:t>
            </w:r>
          </w:p>
          <w:p w:rsidR="00B96B2A" w:rsidRPr="00A630D5" w:rsidRDefault="00B96B2A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Вторник</w:t>
            </w:r>
          </w:p>
          <w:p w:rsidR="00B96B2A" w:rsidRPr="00A630D5" w:rsidRDefault="00B96B2A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</w:p>
        </w:tc>
        <w:tc>
          <w:tcPr>
            <w:tcW w:w="1134" w:type="dxa"/>
          </w:tcPr>
          <w:p w:rsidR="00B96B2A" w:rsidRPr="00094C19" w:rsidRDefault="002A6583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8</w:t>
            </w:r>
            <w:r w:rsidR="00B96B2A"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-</w:t>
            </w:r>
            <w:r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30</w:t>
            </w:r>
          </w:p>
          <w:p w:rsidR="00B96B2A" w:rsidRPr="00094C19" w:rsidRDefault="00B96B2A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</w:tc>
        <w:tc>
          <w:tcPr>
            <w:tcW w:w="7569" w:type="dxa"/>
          </w:tcPr>
          <w:p w:rsidR="00BE0B01" w:rsidRPr="00BE0B01" w:rsidRDefault="00BE0B01" w:rsidP="00BE0B01">
            <w:pPr>
              <w:rPr>
                <w:rFonts w:ascii="Times New Roman" w:hAnsi="Times New Roman"/>
                <w:sz w:val="36"/>
                <w:szCs w:val="34"/>
              </w:rPr>
            </w:pPr>
            <w:r w:rsidRPr="00BE0B01">
              <w:rPr>
                <w:rFonts w:ascii="Times New Roman" w:hAnsi="Times New Roman"/>
                <w:sz w:val="36"/>
                <w:szCs w:val="34"/>
              </w:rPr>
              <w:t>Великопостные часы. Изобразительны.</w:t>
            </w:r>
          </w:p>
          <w:p w:rsidR="00B96B2A" w:rsidRPr="00CE54BA" w:rsidRDefault="00F50BC4" w:rsidP="00BE0B01">
            <w:pPr>
              <w:rPr>
                <w:rFonts w:ascii="Times New Roman" w:hAnsi="Times New Roman"/>
                <w:sz w:val="36"/>
                <w:szCs w:val="34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4"/>
              </w:rPr>
              <w:t>Вечерня</w:t>
            </w:r>
            <w:proofErr w:type="gramStart"/>
            <w:r>
              <w:rPr>
                <w:rFonts w:ascii="Times New Roman" w:hAnsi="Times New Roman"/>
                <w:sz w:val="36"/>
                <w:szCs w:val="34"/>
              </w:rPr>
              <w:t>.</w:t>
            </w:r>
            <w:r w:rsidR="00BE0B01" w:rsidRPr="00BE0B01">
              <w:rPr>
                <w:rFonts w:ascii="Times New Roman" w:hAnsi="Times New Roman"/>
                <w:sz w:val="36"/>
                <w:szCs w:val="34"/>
              </w:rPr>
              <w:t>Л</w:t>
            </w:r>
            <w:proofErr w:type="gramEnd"/>
            <w:r w:rsidR="00BE0B01" w:rsidRPr="00BE0B01">
              <w:rPr>
                <w:rFonts w:ascii="Times New Roman" w:hAnsi="Times New Roman"/>
                <w:sz w:val="36"/>
                <w:szCs w:val="34"/>
              </w:rPr>
              <w:t>итургия</w:t>
            </w:r>
            <w:proofErr w:type="spellEnd"/>
            <w:r w:rsidR="00BE0B01" w:rsidRPr="00BE0B01">
              <w:rPr>
                <w:rFonts w:ascii="Times New Roman" w:hAnsi="Times New Roman"/>
                <w:sz w:val="36"/>
                <w:szCs w:val="34"/>
              </w:rPr>
              <w:t xml:space="preserve"> Преждеосвященных Даров</w:t>
            </w:r>
          </w:p>
        </w:tc>
      </w:tr>
      <w:tr w:rsidR="00B96B2A" w:rsidRPr="00CE54BA" w:rsidTr="008C76B1">
        <w:trPr>
          <w:trHeight w:val="569"/>
        </w:trPr>
        <w:tc>
          <w:tcPr>
            <w:tcW w:w="2329" w:type="dxa"/>
          </w:tcPr>
          <w:p w:rsidR="00B96B2A" w:rsidRPr="00A630D5" w:rsidRDefault="00A630D5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4 апреля</w:t>
            </w:r>
          </w:p>
          <w:p w:rsidR="00B96B2A" w:rsidRPr="00A630D5" w:rsidRDefault="00B96B2A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Среда</w:t>
            </w:r>
          </w:p>
          <w:p w:rsidR="00B96B2A" w:rsidRPr="00A630D5" w:rsidRDefault="00B96B2A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</w:p>
        </w:tc>
        <w:tc>
          <w:tcPr>
            <w:tcW w:w="1134" w:type="dxa"/>
          </w:tcPr>
          <w:p w:rsidR="00B96B2A" w:rsidRPr="00094C19" w:rsidRDefault="002A6583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8</w:t>
            </w:r>
            <w:r w:rsidR="00B96B2A"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-</w:t>
            </w:r>
            <w:r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30</w:t>
            </w:r>
          </w:p>
          <w:p w:rsidR="00B96B2A" w:rsidRPr="00094C19" w:rsidRDefault="00B96B2A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</w:tc>
        <w:tc>
          <w:tcPr>
            <w:tcW w:w="7569" w:type="dxa"/>
          </w:tcPr>
          <w:p w:rsidR="00BE0B01" w:rsidRPr="00BE0B01" w:rsidRDefault="00BE0B01" w:rsidP="00BE0B01">
            <w:pPr>
              <w:rPr>
                <w:rFonts w:ascii="Times New Roman" w:hAnsi="Times New Roman"/>
                <w:sz w:val="36"/>
                <w:szCs w:val="34"/>
              </w:rPr>
            </w:pPr>
            <w:r w:rsidRPr="00BE0B01">
              <w:rPr>
                <w:rFonts w:ascii="Times New Roman" w:hAnsi="Times New Roman"/>
                <w:sz w:val="36"/>
                <w:szCs w:val="34"/>
              </w:rPr>
              <w:t>Великопостные часы. Изобразительны.</w:t>
            </w:r>
          </w:p>
          <w:p w:rsidR="00B96B2A" w:rsidRPr="00CE54BA" w:rsidRDefault="00F50BC4" w:rsidP="00BE0B01">
            <w:pPr>
              <w:rPr>
                <w:rFonts w:ascii="Times New Roman" w:hAnsi="Times New Roman"/>
                <w:sz w:val="36"/>
                <w:szCs w:val="34"/>
              </w:rPr>
            </w:pPr>
            <w:r>
              <w:rPr>
                <w:rFonts w:ascii="Times New Roman" w:hAnsi="Times New Roman"/>
                <w:sz w:val="36"/>
                <w:szCs w:val="34"/>
              </w:rPr>
              <w:t>Вечерня.</w:t>
            </w:r>
            <w:bookmarkStart w:id="0" w:name="_GoBack"/>
            <w:bookmarkEnd w:id="0"/>
            <w:r w:rsidR="00BE0B01" w:rsidRPr="00BE0B01">
              <w:rPr>
                <w:rFonts w:ascii="Times New Roman" w:hAnsi="Times New Roman"/>
                <w:sz w:val="36"/>
                <w:szCs w:val="34"/>
              </w:rPr>
              <w:t>Литургия Преждеосвященных Даров</w:t>
            </w:r>
          </w:p>
        </w:tc>
      </w:tr>
      <w:tr w:rsidR="00B96B2A" w:rsidRPr="00CE54BA" w:rsidTr="008C76B1">
        <w:trPr>
          <w:trHeight w:val="569"/>
        </w:trPr>
        <w:tc>
          <w:tcPr>
            <w:tcW w:w="2329" w:type="dxa"/>
          </w:tcPr>
          <w:p w:rsidR="00B96B2A" w:rsidRPr="00A630D5" w:rsidRDefault="00A630D5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5 апреля</w:t>
            </w:r>
          </w:p>
          <w:p w:rsidR="00B96B2A" w:rsidRPr="00A630D5" w:rsidRDefault="00B96B2A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Четверг</w:t>
            </w:r>
          </w:p>
          <w:p w:rsidR="00B96B2A" w:rsidRPr="00A630D5" w:rsidRDefault="00B96B2A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</w:p>
        </w:tc>
        <w:tc>
          <w:tcPr>
            <w:tcW w:w="1134" w:type="dxa"/>
          </w:tcPr>
          <w:p w:rsidR="00B96B2A" w:rsidRPr="00094C19" w:rsidRDefault="002A6583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8</w:t>
            </w:r>
            <w:r w:rsidR="00B96B2A"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-</w:t>
            </w:r>
            <w:r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30</w:t>
            </w:r>
          </w:p>
          <w:p w:rsidR="00B96B2A" w:rsidRDefault="00B96B2A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  <w:p w:rsidR="008C76B1" w:rsidRDefault="008C76B1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  <w:p w:rsidR="00BE0B01" w:rsidRPr="00094C19" w:rsidRDefault="00BE0B01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16-00</w:t>
            </w:r>
          </w:p>
        </w:tc>
        <w:tc>
          <w:tcPr>
            <w:tcW w:w="7569" w:type="dxa"/>
          </w:tcPr>
          <w:p w:rsidR="00B96B2A" w:rsidRDefault="00BE0B01" w:rsidP="00DA2491">
            <w:pPr>
              <w:rPr>
                <w:rFonts w:ascii="Times New Roman" w:hAnsi="Times New Roman"/>
                <w:sz w:val="36"/>
                <w:szCs w:val="34"/>
              </w:rPr>
            </w:pPr>
            <w:r>
              <w:rPr>
                <w:rFonts w:ascii="Times New Roman" w:hAnsi="Times New Roman"/>
                <w:sz w:val="36"/>
                <w:szCs w:val="34"/>
              </w:rPr>
              <w:t>Ч</w:t>
            </w:r>
            <w:r w:rsidR="00741D74" w:rsidRPr="00741D74">
              <w:rPr>
                <w:rFonts w:ascii="Times New Roman" w:hAnsi="Times New Roman"/>
                <w:sz w:val="36"/>
                <w:szCs w:val="34"/>
              </w:rPr>
              <w:t>асы. Изобразительны</w:t>
            </w:r>
            <w:r>
              <w:rPr>
                <w:rFonts w:ascii="Times New Roman" w:hAnsi="Times New Roman"/>
                <w:sz w:val="36"/>
                <w:szCs w:val="34"/>
              </w:rPr>
              <w:t xml:space="preserve">. Вечерня. Литургия. </w:t>
            </w:r>
            <w:proofErr w:type="gramStart"/>
            <w:r>
              <w:rPr>
                <w:rFonts w:ascii="Times New Roman" w:hAnsi="Times New Roman"/>
                <w:sz w:val="36"/>
                <w:szCs w:val="34"/>
              </w:rPr>
              <w:t>Воспоминание</w:t>
            </w:r>
            <w:proofErr w:type="gramEnd"/>
            <w:r>
              <w:rPr>
                <w:rFonts w:ascii="Times New Roman" w:hAnsi="Times New Roman"/>
                <w:sz w:val="36"/>
                <w:szCs w:val="34"/>
              </w:rPr>
              <w:t xml:space="preserve"> Тайной Вечери</w:t>
            </w:r>
            <w:r w:rsidR="008C76B1">
              <w:rPr>
                <w:rFonts w:ascii="Times New Roman" w:hAnsi="Times New Roman"/>
                <w:sz w:val="36"/>
                <w:szCs w:val="34"/>
              </w:rPr>
              <w:t>.</w:t>
            </w:r>
          </w:p>
          <w:p w:rsidR="008C76B1" w:rsidRDefault="008C76B1" w:rsidP="00DA2491">
            <w:pPr>
              <w:rPr>
                <w:rFonts w:ascii="Times New Roman" w:hAnsi="Times New Roman"/>
                <w:sz w:val="36"/>
                <w:szCs w:val="34"/>
              </w:rPr>
            </w:pPr>
          </w:p>
          <w:p w:rsidR="00BE0B01" w:rsidRDefault="00BE0B01" w:rsidP="00DA2491">
            <w:pPr>
              <w:rPr>
                <w:rFonts w:ascii="Times New Roman" w:hAnsi="Times New Roman"/>
                <w:sz w:val="36"/>
                <w:szCs w:val="34"/>
              </w:rPr>
            </w:pPr>
            <w:r>
              <w:rPr>
                <w:rFonts w:ascii="Times New Roman" w:hAnsi="Times New Roman"/>
                <w:sz w:val="36"/>
                <w:szCs w:val="34"/>
              </w:rPr>
              <w:t>Утреня с чтением 12-ти Евангелий Святых страданий Христовых</w:t>
            </w:r>
            <w:r w:rsidR="008C76B1">
              <w:rPr>
                <w:rFonts w:ascii="Times New Roman" w:hAnsi="Times New Roman"/>
                <w:sz w:val="36"/>
                <w:szCs w:val="34"/>
              </w:rPr>
              <w:t>.</w:t>
            </w:r>
          </w:p>
          <w:p w:rsidR="008C76B1" w:rsidRPr="00CE54BA" w:rsidRDefault="008C76B1" w:rsidP="00DA2491">
            <w:pPr>
              <w:rPr>
                <w:rFonts w:ascii="Times New Roman" w:hAnsi="Times New Roman"/>
                <w:sz w:val="36"/>
                <w:szCs w:val="34"/>
              </w:rPr>
            </w:pPr>
          </w:p>
        </w:tc>
      </w:tr>
      <w:tr w:rsidR="00B96B2A" w:rsidRPr="00CE54BA" w:rsidTr="008C76B1">
        <w:trPr>
          <w:trHeight w:val="1357"/>
        </w:trPr>
        <w:tc>
          <w:tcPr>
            <w:tcW w:w="2329" w:type="dxa"/>
          </w:tcPr>
          <w:p w:rsidR="00B96B2A" w:rsidRPr="00A630D5" w:rsidRDefault="00A630D5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6 апреля</w:t>
            </w:r>
          </w:p>
          <w:p w:rsidR="00B96B2A" w:rsidRPr="00A630D5" w:rsidRDefault="00B96B2A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Пятница</w:t>
            </w:r>
          </w:p>
          <w:p w:rsidR="00B96B2A" w:rsidRPr="00A630D5" w:rsidRDefault="00B96B2A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</w:p>
        </w:tc>
        <w:tc>
          <w:tcPr>
            <w:tcW w:w="1134" w:type="dxa"/>
          </w:tcPr>
          <w:p w:rsidR="00B96B2A" w:rsidRDefault="002A6583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8</w:t>
            </w:r>
            <w:r w:rsidR="00B96B2A"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-</w:t>
            </w:r>
            <w:r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30</w:t>
            </w:r>
          </w:p>
          <w:p w:rsidR="008C76B1" w:rsidRPr="00094C19" w:rsidRDefault="008C76B1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  <w:p w:rsidR="00B96B2A" w:rsidRPr="00094C19" w:rsidRDefault="00B96B2A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16-00</w:t>
            </w:r>
          </w:p>
          <w:p w:rsidR="00B96B2A" w:rsidRPr="00094C19" w:rsidRDefault="00B96B2A" w:rsidP="00484F10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</w:tc>
        <w:tc>
          <w:tcPr>
            <w:tcW w:w="7569" w:type="dxa"/>
          </w:tcPr>
          <w:p w:rsidR="00B96B2A" w:rsidRDefault="006A609A" w:rsidP="00DA2491">
            <w:pPr>
              <w:rPr>
                <w:rFonts w:ascii="Times New Roman" w:hAnsi="Times New Roman"/>
                <w:sz w:val="36"/>
                <w:szCs w:val="34"/>
              </w:rPr>
            </w:pPr>
            <w:r>
              <w:rPr>
                <w:rFonts w:ascii="Times New Roman" w:hAnsi="Times New Roman"/>
                <w:sz w:val="36"/>
                <w:szCs w:val="34"/>
              </w:rPr>
              <w:t>Царские часы</w:t>
            </w:r>
            <w:r w:rsidR="008C76B1">
              <w:rPr>
                <w:rFonts w:ascii="Times New Roman" w:hAnsi="Times New Roman"/>
                <w:sz w:val="36"/>
                <w:szCs w:val="34"/>
              </w:rPr>
              <w:t>.</w:t>
            </w:r>
          </w:p>
          <w:p w:rsidR="008C76B1" w:rsidRPr="00627642" w:rsidRDefault="008C76B1" w:rsidP="00DA2491">
            <w:pPr>
              <w:rPr>
                <w:rFonts w:ascii="Times New Roman" w:hAnsi="Times New Roman"/>
                <w:sz w:val="36"/>
                <w:szCs w:val="34"/>
              </w:rPr>
            </w:pPr>
          </w:p>
          <w:p w:rsidR="00B96B2A" w:rsidRPr="00CE54BA" w:rsidRDefault="008C76B1" w:rsidP="00DA2491">
            <w:pPr>
              <w:rPr>
                <w:rFonts w:ascii="Times New Roman" w:hAnsi="Times New Roman"/>
                <w:sz w:val="36"/>
                <w:szCs w:val="34"/>
              </w:rPr>
            </w:pPr>
            <w:r>
              <w:rPr>
                <w:rFonts w:ascii="Times New Roman" w:hAnsi="Times New Roman"/>
                <w:sz w:val="36"/>
                <w:szCs w:val="34"/>
              </w:rPr>
              <w:t>Вечерня</w:t>
            </w:r>
            <w:r w:rsidR="006A609A">
              <w:rPr>
                <w:rFonts w:ascii="Times New Roman" w:hAnsi="Times New Roman"/>
                <w:sz w:val="36"/>
                <w:szCs w:val="34"/>
              </w:rPr>
              <w:t xml:space="preserve"> с выносом</w:t>
            </w:r>
            <w:r w:rsidR="00A630D5">
              <w:rPr>
                <w:rFonts w:ascii="Times New Roman" w:hAnsi="Times New Roman"/>
                <w:sz w:val="36"/>
                <w:szCs w:val="34"/>
              </w:rPr>
              <w:t xml:space="preserve"> Плаща</w:t>
            </w:r>
            <w:r w:rsidR="006A609A">
              <w:rPr>
                <w:rFonts w:ascii="Times New Roman" w:hAnsi="Times New Roman"/>
                <w:sz w:val="36"/>
                <w:szCs w:val="34"/>
              </w:rPr>
              <w:t>ницы.</w:t>
            </w:r>
          </w:p>
        </w:tc>
      </w:tr>
      <w:tr w:rsidR="00B96B2A" w:rsidRPr="00CE54BA" w:rsidTr="008C76B1">
        <w:trPr>
          <w:trHeight w:val="2020"/>
        </w:trPr>
        <w:tc>
          <w:tcPr>
            <w:tcW w:w="2329" w:type="dxa"/>
          </w:tcPr>
          <w:p w:rsidR="00B96B2A" w:rsidRPr="00A630D5" w:rsidRDefault="00A630D5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7 апреля</w:t>
            </w:r>
          </w:p>
          <w:p w:rsidR="00B96B2A" w:rsidRPr="00A630D5" w:rsidRDefault="00B96B2A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  <w:r w:rsidRPr="00A630D5">
              <w:rPr>
                <w:rFonts w:ascii="Times New Roman" w:hAnsi="Times New Roman"/>
                <w:b/>
                <w:sz w:val="32"/>
                <w:szCs w:val="34"/>
              </w:rPr>
              <w:t>Суббота</w:t>
            </w:r>
          </w:p>
          <w:p w:rsidR="00A630D5" w:rsidRPr="00A630D5" w:rsidRDefault="00A630D5" w:rsidP="00DA2491">
            <w:pPr>
              <w:rPr>
                <w:rFonts w:ascii="Times New Roman" w:hAnsi="Times New Roman"/>
                <w:b/>
                <w:sz w:val="32"/>
                <w:szCs w:val="34"/>
              </w:rPr>
            </w:pPr>
          </w:p>
          <w:p w:rsidR="00A630D5" w:rsidRPr="008C76B1" w:rsidRDefault="00A630D5" w:rsidP="00A630D5">
            <w:pPr>
              <w:rPr>
                <w:rFonts w:ascii="Times New Roman" w:hAnsi="Times New Roman"/>
                <w:b/>
                <w:color w:val="FF0000"/>
                <w:sz w:val="32"/>
                <w:szCs w:val="34"/>
              </w:rPr>
            </w:pPr>
            <w:r w:rsidRPr="008C76B1">
              <w:rPr>
                <w:rFonts w:ascii="Times New Roman" w:hAnsi="Times New Roman"/>
                <w:b/>
                <w:color w:val="FF0000"/>
                <w:sz w:val="32"/>
                <w:szCs w:val="34"/>
              </w:rPr>
              <w:t>8 апреля</w:t>
            </w:r>
          </w:p>
          <w:p w:rsidR="008C76B1" w:rsidRPr="008C76B1" w:rsidRDefault="008C76B1" w:rsidP="008C76B1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8C76B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Светлое Христово Воскресение</w:t>
            </w:r>
          </w:p>
        </w:tc>
        <w:tc>
          <w:tcPr>
            <w:tcW w:w="1134" w:type="dxa"/>
          </w:tcPr>
          <w:p w:rsidR="00484F10" w:rsidRPr="00094C19" w:rsidRDefault="00484F10" w:rsidP="00484F10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 w:rsidRPr="00094C19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8-30</w:t>
            </w:r>
          </w:p>
          <w:p w:rsidR="00975014" w:rsidRDefault="00975014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  <w:p w:rsidR="006A135A" w:rsidRPr="00094C19" w:rsidRDefault="006A135A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  <w:p w:rsidR="00B96B2A" w:rsidRDefault="008C76B1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23-00</w:t>
            </w:r>
          </w:p>
          <w:p w:rsidR="008C76B1" w:rsidRDefault="008C76B1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  <w:p w:rsidR="00A630D5" w:rsidRDefault="008C76B1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8-30</w:t>
            </w:r>
          </w:p>
          <w:p w:rsidR="00A630D5" w:rsidRPr="00094C19" w:rsidRDefault="00A630D5" w:rsidP="00094C19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</w:tc>
        <w:tc>
          <w:tcPr>
            <w:tcW w:w="7569" w:type="dxa"/>
          </w:tcPr>
          <w:p w:rsidR="00741D74" w:rsidRPr="00A630D5" w:rsidRDefault="00A630D5" w:rsidP="00DA2491">
            <w:pPr>
              <w:rPr>
                <w:rFonts w:ascii="Times New Roman" w:hAnsi="Times New Roman"/>
                <w:sz w:val="36"/>
                <w:szCs w:val="34"/>
              </w:rPr>
            </w:pPr>
            <w:proofErr w:type="spellStart"/>
            <w:r w:rsidRPr="00A630D5">
              <w:rPr>
                <w:rFonts w:ascii="Times New Roman" w:hAnsi="Times New Roman"/>
                <w:sz w:val="36"/>
                <w:szCs w:val="34"/>
              </w:rPr>
              <w:t>Утреня</w:t>
            </w:r>
            <w:proofErr w:type="gramStart"/>
            <w:r w:rsidRPr="00A630D5">
              <w:rPr>
                <w:rFonts w:ascii="Times New Roman" w:hAnsi="Times New Roman"/>
                <w:sz w:val="36"/>
                <w:szCs w:val="34"/>
              </w:rPr>
              <w:t>.</w:t>
            </w:r>
            <w:r w:rsidR="008C76B1">
              <w:rPr>
                <w:rFonts w:ascii="Times New Roman" w:hAnsi="Times New Roman"/>
                <w:sz w:val="36"/>
                <w:szCs w:val="34"/>
              </w:rPr>
              <w:t>Ч</w:t>
            </w:r>
            <w:proofErr w:type="gramEnd"/>
            <w:r w:rsidR="008C76B1">
              <w:rPr>
                <w:rFonts w:ascii="Times New Roman" w:hAnsi="Times New Roman"/>
                <w:sz w:val="36"/>
                <w:szCs w:val="34"/>
              </w:rPr>
              <w:t>ин</w:t>
            </w:r>
            <w:proofErr w:type="spellEnd"/>
            <w:r w:rsidR="008C76B1">
              <w:rPr>
                <w:rFonts w:ascii="Times New Roman" w:hAnsi="Times New Roman"/>
                <w:sz w:val="36"/>
                <w:szCs w:val="34"/>
              </w:rPr>
              <w:t xml:space="preserve"> Погребения </w:t>
            </w:r>
            <w:proofErr w:type="spellStart"/>
            <w:r w:rsidRPr="00A630D5">
              <w:rPr>
                <w:rFonts w:ascii="Times New Roman" w:hAnsi="Times New Roman"/>
                <w:sz w:val="36"/>
                <w:szCs w:val="34"/>
              </w:rPr>
              <w:t>Плащаницы.</w:t>
            </w:r>
            <w:r>
              <w:rPr>
                <w:rFonts w:ascii="Times New Roman" w:hAnsi="Times New Roman"/>
                <w:sz w:val="36"/>
                <w:szCs w:val="34"/>
              </w:rPr>
              <w:t>Вечерня.Литургия</w:t>
            </w:r>
            <w:proofErr w:type="spellEnd"/>
            <w:r>
              <w:rPr>
                <w:rFonts w:ascii="Times New Roman" w:hAnsi="Times New Roman"/>
                <w:sz w:val="36"/>
                <w:szCs w:val="34"/>
              </w:rPr>
              <w:t>.</w:t>
            </w:r>
          </w:p>
          <w:p w:rsidR="00B96B2A" w:rsidRPr="005C01EC" w:rsidRDefault="00B96B2A" w:rsidP="00DA2491">
            <w:pPr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  <w:p w:rsidR="008C76B1" w:rsidRDefault="00A630D5" w:rsidP="00DA2491">
            <w:pPr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 w:rsidRPr="00A630D5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 xml:space="preserve">Исповедь. Пасхальная </w:t>
            </w:r>
            <w:proofErr w:type="spellStart"/>
            <w:r w:rsidRPr="00A630D5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полунощница</w:t>
            </w:r>
            <w:proofErr w:type="spellEnd"/>
            <w:r w:rsidRPr="00A630D5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. Крес</w:t>
            </w:r>
            <w:r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тный ход. Литургия.</w:t>
            </w:r>
            <w:r w:rsidR="008C76B1" w:rsidRPr="005C01EC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 xml:space="preserve"> </w:t>
            </w:r>
          </w:p>
          <w:p w:rsidR="00A630D5" w:rsidRDefault="008C76B1" w:rsidP="00DA2491">
            <w:pPr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  <w:r w:rsidRPr="005C01EC"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Испове</w:t>
            </w:r>
            <w:r>
              <w:rPr>
                <w:rFonts w:ascii="Times New Roman" w:hAnsi="Times New Roman"/>
                <w:b/>
                <w:color w:val="FF0000"/>
                <w:sz w:val="36"/>
                <w:szCs w:val="34"/>
              </w:rPr>
              <w:t>дь. Часы. Божественная литургия.</w:t>
            </w:r>
          </w:p>
          <w:p w:rsidR="008C76B1" w:rsidRPr="00A630D5" w:rsidRDefault="008C76B1" w:rsidP="00DA2491">
            <w:pPr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</w:tc>
      </w:tr>
      <w:tr w:rsidR="00B96B2A" w:rsidRPr="00CE54BA" w:rsidTr="008C76B1">
        <w:trPr>
          <w:trHeight w:val="86"/>
        </w:trPr>
        <w:tc>
          <w:tcPr>
            <w:tcW w:w="2329" w:type="dxa"/>
          </w:tcPr>
          <w:p w:rsidR="00B96B2A" w:rsidRPr="00CE54BA" w:rsidRDefault="00B96B2A" w:rsidP="00DA2491">
            <w:pPr>
              <w:rPr>
                <w:rFonts w:ascii="Times New Roman" w:hAnsi="Times New Roman"/>
                <w:sz w:val="32"/>
                <w:szCs w:val="34"/>
              </w:rPr>
            </w:pPr>
          </w:p>
        </w:tc>
        <w:tc>
          <w:tcPr>
            <w:tcW w:w="1134" w:type="dxa"/>
          </w:tcPr>
          <w:p w:rsidR="00A630D5" w:rsidRPr="00A630D5" w:rsidRDefault="00A630D5" w:rsidP="008C76B1">
            <w:pPr>
              <w:rPr>
                <w:rFonts w:ascii="Times New Roman" w:hAnsi="Times New Roman"/>
                <w:b/>
                <w:color w:val="FF0000"/>
                <w:sz w:val="36"/>
                <w:szCs w:val="34"/>
              </w:rPr>
            </w:pPr>
          </w:p>
        </w:tc>
        <w:tc>
          <w:tcPr>
            <w:tcW w:w="7569" w:type="dxa"/>
          </w:tcPr>
          <w:p w:rsidR="008C76B1" w:rsidRDefault="008C76B1" w:rsidP="008C76B1">
            <w:pPr>
              <w:rPr>
                <w:rFonts w:ascii="Times New Roman" w:hAnsi="Times New Roman"/>
                <w:sz w:val="36"/>
                <w:szCs w:val="26"/>
              </w:rPr>
            </w:pPr>
            <w:r>
              <w:rPr>
                <w:rFonts w:ascii="Times New Roman" w:hAnsi="Times New Roman"/>
                <w:sz w:val="36"/>
                <w:szCs w:val="26"/>
              </w:rPr>
              <w:t>8922-684-07-01 о. Евгений Романов</w:t>
            </w:r>
          </w:p>
          <w:p w:rsidR="008C76B1" w:rsidRDefault="008C76B1" w:rsidP="008C76B1">
            <w:pPr>
              <w:rPr>
                <w:rFonts w:ascii="Times New Roman" w:hAnsi="Times New Roman"/>
                <w:sz w:val="36"/>
                <w:szCs w:val="26"/>
              </w:rPr>
            </w:pPr>
            <w:r w:rsidRPr="00DA2491">
              <w:rPr>
                <w:rFonts w:ascii="Times New Roman" w:hAnsi="Times New Roman"/>
                <w:sz w:val="36"/>
                <w:szCs w:val="26"/>
              </w:rPr>
              <w:t>8912-871-43-19 о. Леонид Лобанов</w:t>
            </w:r>
          </w:p>
          <w:p w:rsidR="008C76B1" w:rsidRDefault="008C76B1" w:rsidP="008C76B1">
            <w:pPr>
              <w:rPr>
                <w:rFonts w:ascii="Times New Roman" w:hAnsi="Times New Roman"/>
                <w:sz w:val="36"/>
                <w:szCs w:val="26"/>
              </w:rPr>
            </w:pPr>
            <w:r>
              <w:rPr>
                <w:rFonts w:ascii="Times New Roman" w:hAnsi="Times New Roman"/>
                <w:sz w:val="36"/>
                <w:szCs w:val="26"/>
              </w:rPr>
              <w:t>8952-401-97-28 о. Александр Кудрявцев</w:t>
            </w:r>
          </w:p>
          <w:p w:rsidR="00B107C8" w:rsidRDefault="00B107C8" w:rsidP="00B107C8">
            <w:pPr>
              <w:rPr>
                <w:rFonts w:ascii="Times New Roman" w:hAnsi="Times New Roman"/>
                <w:b/>
                <w:i/>
                <w:color w:val="FF0000"/>
                <w:sz w:val="36"/>
                <w:szCs w:val="34"/>
              </w:rPr>
            </w:pPr>
          </w:p>
          <w:p w:rsidR="00B96B2A" w:rsidRPr="00B107C8" w:rsidRDefault="00B96B2A" w:rsidP="00B107C8">
            <w:pPr>
              <w:rPr>
                <w:rFonts w:ascii="Times New Roman" w:hAnsi="Times New Roman"/>
                <w:b/>
                <w:i/>
                <w:color w:val="FF0000"/>
                <w:sz w:val="36"/>
                <w:szCs w:val="34"/>
              </w:rPr>
            </w:pPr>
          </w:p>
        </w:tc>
      </w:tr>
    </w:tbl>
    <w:p w:rsidR="00543289" w:rsidRPr="00CA60A8" w:rsidRDefault="00543289" w:rsidP="00455DE0">
      <w:pPr>
        <w:spacing w:after="0"/>
        <w:rPr>
          <w:rFonts w:ascii="Times New Roman" w:hAnsi="Times New Roman"/>
          <w:bCs/>
          <w:sz w:val="40"/>
          <w:szCs w:val="21"/>
          <w:bdr w:val="none" w:sz="0" w:space="0" w:color="auto" w:frame="1"/>
          <w:shd w:val="clear" w:color="auto" w:fill="FFFFFF"/>
        </w:rPr>
      </w:pPr>
    </w:p>
    <w:sectPr w:rsidR="00543289" w:rsidRPr="00CA60A8" w:rsidSect="00455DE0">
      <w:pgSz w:w="11906" w:h="16838"/>
      <w:pgMar w:top="284" w:right="284" w:bottom="284" w:left="851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CD4"/>
    <w:multiLevelType w:val="hybridMultilevel"/>
    <w:tmpl w:val="EAC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12"/>
    <w:rsid w:val="00094C19"/>
    <w:rsid w:val="002A6583"/>
    <w:rsid w:val="003B32C3"/>
    <w:rsid w:val="0040277A"/>
    <w:rsid w:val="00455DE0"/>
    <w:rsid w:val="00470412"/>
    <w:rsid w:val="00484F10"/>
    <w:rsid w:val="00543289"/>
    <w:rsid w:val="00584114"/>
    <w:rsid w:val="005C01EC"/>
    <w:rsid w:val="00620820"/>
    <w:rsid w:val="00627642"/>
    <w:rsid w:val="006A135A"/>
    <w:rsid w:val="006A609A"/>
    <w:rsid w:val="00741D74"/>
    <w:rsid w:val="00750819"/>
    <w:rsid w:val="008C76B1"/>
    <w:rsid w:val="008E184C"/>
    <w:rsid w:val="00975014"/>
    <w:rsid w:val="00A5408C"/>
    <w:rsid w:val="00A630D5"/>
    <w:rsid w:val="00AF3086"/>
    <w:rsid w:val="00B07449"/>
    <w:rsid w:val="00B107C8"/>
    <w:rsid w:val="00B96B2A"/>
    <w:rsid w:val="00BE0B01"/>
    <w:rsid w:val="00C50E98"/>
    <w:rsid w:val="00CA60A8"/>
    <w:rsid w:val="00CE54BA"/>
    <w:rsid w:val="00D07560"/>
    <w:rsid w:val="00DA2491"/>
    <w:rsid w:val="00E44AA9"/>
    <w:rsid w:val="00E47E14"/>
    <w:rsid w:val="00F11518"/>
    <w:rsid w:val="00F50BC4"/>
    <w:rsid w:val="00F77835"/>
    <w:rsid w:val="00FB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2e49c,#d8eec0,#e5f4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83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F778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7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4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83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F778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7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7E77-D781-4D18-B3EC-2EFDF27B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12</cp:revision>
  <cp:lastPrinted>2018-02-24T16:26:00Z</cp:lastPrinted>
  <dcterms:created xsi:type="dcterms:W3CDTF">2018-02-26T19:33:00Z</dcterms:created>
  <dcterms:modified xsi:type="dcterms:W3CDTF">2018-03-31T18:57:00Z</dcterms:modified>
</cp:coreProperties>
</file>